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Autospacing="1" w:afterAutospacing="1"/>
        <w:textAlignment w:val="baseline"/>
        <w:outlineLvl w:val="2"/>
        <w:rPr>
          <w:rFonts w:ascii="Segoe UI" w:hAnsi="Segoe UI" w:eastAsia="Times New Roman" w:cs="Segoe UI"/>
          <w:b/>
          <w:b/>
          <w:bCs/>
          <w:caps/>
          <w:color w:val="1D1A23"/>
          <w:sz w:val="27"/>
          <w:szCs w:val="27"/>
          <w:lang w:eastAsia="ru-RU"/>
        </w:rPr>
      </w:pPr>
      <w:r>
        <w:rPr>
          <w:rFonts w:eastAsia="Times New Roman" w:cs="Segoe UI" w:ascii="Segoe UI" w:hAnsi="Segoe UI"/>
          <w:b/>
          <w:bCs/>
          <w:caps/>
          <w:color w:val="1D1A23"/>
          <w:sz w:val="27"/>
          <w:szCs w:val="27"/>
          <w:lang w:eastAsia="ru-RU"/>
        </w:rPr>
        <w:t>ПОЛИТИКА КОНФИДЕНЦИАЛЬНОСТИ</w:t>
      </w:r>
    </w:p>
    <w:p>
      <w:pPr>
        <w:pStyle w:val="Normal"/>
        <w:spacing w:lineRule="auto" w:line="240" w:beforeAutospacing="1" w:afterAutospacing="1"/>
        <w:textAlignment w:val="baseline"/>
        <w:rPr/>
      </w:pPr>
      <w:r>
        <w:rPr>
          <w:rFonts w:eastAsia="Times New Roman" w:cs="Segoe UI" w:ascii="Segoe UI" w:hAnsi="Segoe UI"/>
          <w:color w:val="1D1A23"/>
          <w:sz w:val="24"/>
          <w:szCs w:val="24"/>
          <w:lang w:eastAsia="ru-RU"/>
        </w:rPr>
        <w:t xml:space="preserve">г. </w:t>
      </w:r>
      <w:r>
        <w:rPr>
          <w:rFonts w:eastAsia="Times New Roman" w:cs="Segoe UI" w:ascii="Segoe UI" w:hAnsi="Segoe UI"/>
          <w:color w:val="1D1A23"/>
          <w:sz w:val="24"/>
          <w:szCs w:val="24"/>
          <w:lang w:eastAsia="ru-RU"/>
        </w:rPr>
        <w:t>Барнаул</w:t>
      </w:r>
    </w:p>
    <w:p>
      <w:pPr>
        <w:pStyle w:val="Normal"/>
        <w:spacing w:lineRule="auto" w:line="240" w:beforeAutospacing="1" w:afterAutospacing="1"/>
        <w:textAlignment w:val="baseline"/>
        <w:rPr/>
      </w:pPr>
      <w:r>
        <w:rPr>
          <w:rFonts w:eastAsia="Times New Roman" w:cs="Segoe UI" w:ascii="Segoe UI" w:hAnsi="Segoe UI"/>
          <w:color w:val="1D1A23"/>
          <w:sz w:val="24"/>
          <w:szCs w:val="24"/>
          <w:lang w:eastAsia="ru-RU"/>
        </w:rPr>
        <w:t>«0</w:t>
      </w:r>
      <w:r>
        <w:rPr>
          <w:rFonts w:eastAsia="Times New Roman" w:cs="Segoe UI" w:ascii="Segoe UI" w:hAnsi="Segoe UI"/>
          <w:color w:val="1D1A23"/>
          <w:sz w:val="24"/>
          <w:szCs w:val="24"/>
          <w:lang w:eastAsia="ru-RU"/>
        </w:rPr>
        <w:t>3</w:t>
      </w:r>
      <w:r>
        <w:rPr>
          <w:rFonts w:eastAsia="Times New Roman" w:cs="Segoe UI" w:ascii="Segoe UI" w:hAnsi="Segoe UI"/>
          <w:color w:val="1D1A23"/>
          <w:sz w:val="24"/>
          <w:szCs w:val="24"/>
          <w:lang w:eastAsia="ru-RU"/>
        </w:rPr>
        <w:t>» мая 20</w:t>
      </w:r>
      <w:r>
        <w:rPr>
          <w:rFonts w:eastAsia="Times New Roman" w:cs="Segoe UI" w:ascii="Segoe UI" w:hAnsi="Segoe UI"/>
          <w:color w:val="1D1A23"/>
          <w:sz w:val="24"/>
          <w:szCs w:val="24"/>
          <w:lang w:eastAsia="ru-RU"/>
        </w:rPr>
        <w:t>24</w:t>
      </w:r>
      <w:r>
        <w:rPr>
          <w:rFonts w:eastAsia="Times New Roman" w:cs="Segoe UI" w:ascii="Segoe UI" w:hAnsi="Segoe UI"/>
          <w:color w:val="1D1A23"/>
          <w:sz w:val="24"/>
          <w:szCs w:val="24"/>
          <w:lang w:eastAsia="ru-RU"/>
        </w:rPr>
        <w:t>г.</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1. ОПРЕДЕЛЕНИЕ ТЕРМИНОВ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 В настоящей Политике конфиденциальности используются следующие термины:</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1.1.7. «IP-адрес» — уникальный сетевой адрес узла в компьютерной сети, построенной по протоколу IP.</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2. ОБЩИЕ ПОЛОЖЕНИЯ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3. ПРЕДМЕТ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3.2.1. Имя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3.2.2. Контактный телефон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3.2.3. адрес электронной почты (e-mail);</w:t>
      </w:r>
    </w:p>
    <w:p>
      <w:pPr>
        <w:pStyle w:val="Normal"/>
        <w:spacing w:lineRule="auto" w:line="240" w:beforeAutospacing="1" w:afterAutospacing="1"/>
        <w:textAlignment w:val="baseline"/>
        <w:rPr/>
      </w:pPr>
      <w:r>
        <w:rPr>
          <w:rFonts w:eastAsia="Times New Roman" w:cs="Segoe UI" w:ascii="Segoe UI" w:hAnsi="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w:t>
      </w:r>
      <w:r>
        <w:rPr>
          <w:rFonts w:eastAsia="Times New Roman" w:cs="Segoe UI" w:ascii="Segoe UI" w:hAnsi="Segoe UI"/>
          <w:color w:val="1D1A23"/>
          <w:sz w:val="24"/>
          <w:szCs w:val="24"/>
          <w:lang w:eastAsia="ru-RU"/>
        </w:rPr>
        <w:t>Яндекс Метрика</w:t>
      </w:r>
      <w:r>
        <w:rPr>
          <w:rFonts w:eastAsia="Times New Roman" w:cs="Segoe UI" w:ascii="Segoe UI" w:hAnsi="Segoe UI"/>
          <w:color w:val="1D1A23"/>
          <w:sz w:val="24"/>
          <w:szCs w:val="24"/>
          <w:lang w:eastAsia="ru-RU"/>
        </w:rPr>
        <w:t>"):</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IP адрес;</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информация из cookies;</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информация о браузере (или иной программе, которая осуществляет доступ к показу рекламы);</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время доступа;</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адрес страницы, на которой расположен рекламный блок;</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реферер (адрес предыдущей страницы).</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3.3.1. Отключение cookies может повлечь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Segoe UI" w:ascii="Segoe UI" w:hAnsi="Segoe UI"/>
          <w:color w:val="1D1A23"/>
          <w:sz w:val="24"/>
          <w:szCs w:val="24"/>
          <w:shd w:fill="FFFFFF" w:val="clear"/>
          <w:lang w:eastAsia="ru-RU"/>
        </w:rPr>
        <w:t>невозможность доступа к частям Cайта, требующим авторизации.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4. ЦЕЛИ СБОРА ПЕРСОНАЛЬНОЙ ИНФОРМАЦИИ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 Персональные данные Пользователя Администрация Сайта может использовать в целях: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4.1.2. Предоставления Пользователю доступа к персонализированным ресурсам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4.1.5. Подтверждения достоверности и полноты персональных данных, предоставленных Пользователем.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4.1.7. Уведомления Пользователя Сайта о состоянии Заказа или бронирования.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4.1.11. Осуществления рекламной деятельности с согласия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5. СПОСОБЫ И СРОКИ ОБРАБОТКИ ПЕРСОНАЛЬНОЙ ИНФОРМАЦИИ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6. ОБЯЗАТЕЛЬСТВА СТОРОН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 Пользователь обязан: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6.1.1. Предоставить информацию о персональных данных, необходимую для пользования Сайтом.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 Администрация сайта обязана: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7. ОТВЕТСТВЕННОСТЬ СТОРОН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7.2.1. Стала публичным достоянием до её утраты или разглашения.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7.2.2. Была получена от третьей стороны до момента её получения Администрацией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7.2.3. Была разглашена с согласия Пользователя.</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8. РАЗРЕШЕНИЕ СПОРОВ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pPr>
        <w:pStyle w:val="Normal"/>
        <w:numPr>
          <w:ilvl w:val="0"/>
          <w:numId w:val="0"/>
        </w:numPr>
        <w:spacing w:lineRule="auto" w:line="240" w:beforeAutospacing="1" w:afterAutospacing="1"/>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9. ДОПОЛНИТЕЛЬНЫЕ УСЛОВИЯ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pPr>
        <w:pStyle w:val="Normal"/>
        <w:spacing w:lineRule="auto" w:line="240" w:beforeAutospacing="1" w:afterAutospacing="1"/>
        <w:textAlignment w:val="baseline"/>
        <w:rPr/>
      </w:pPr>
      <w:r>
        <w:rPr>
          <w:rFonts w:eastAsia="Times New Roman" w:cs="Segoe UI" w:ascii="Segoe UI" w:hAnsi="Segoe UI"/>
          <w:color w:val="1D1A23"/>
          <w:sz w:val="24"/>
          <w:szCs w:val="24"/>
          <w:lang w:eastAsia="ru-RU"/>
        </w:rPr>
        <w:t>9.3. Все предложения или вопросы по настоящей Политике конфиденциальности следует сообщать по адресу электронной почт</w:t>
      </w:r>
      <w:r>
        <w:rPr>
          <w:rFonts w:eastAsia="Times New Roman" w:cs="Segoe UI" w:ascii="Segoe UI" w:hAnsi="Segoe UI"/>
          <w:color w:val="1D1A23"/>
          <w:sz w:val="24"/>
          <w:szCs w:val="24"/>
          <w:lang w:eastAsia="ru-RU"/>
        </w:rPr>
        <w:t>ы: grus-8@yandex.ru</w:t>
      </w:r>
    </w:p>
    <w:p>
      <w:pPr>
        <w:pStyle w:val="Normal"/>
        <w:spacing w:lineRule="auto" w:line="240" w:beforeAutospacing="1" w:afterAutospacing="1"/>
        <w:textAlignment w:val="baseline"/>
        <w:rPr/>
      </w:pPr>
      <w:r>
        <w:rPr>
          <w:rFonts w:eastAsia="Times New Roman" w:cs="Segoe UI" w:ascii="Segoe UI" w:hAnsi="Segoe UI"/>
          <w:color w:val="1D1A23"/>
          <w:sz w:val="24"/>
          <w:szCs w:val="24"/>
          <w:lang w:eastAsia="ru-RU"/>
        </w:rPr>
        <w:t xml:space="preserve">9.4. Действующая Политика конфиденциальности размещена на странице по адресу: </w:t>
      </w:r>
      <w:r>
        <w:rPr>
          <w:rFonts w:eastAsia="Times New Roman" w:cs="Segoe UI" w:ascii="Segoe UI" w:hAnsi="Segoe UI"/>
          <w:color w:val="1D1A23"/>
          <w:sz w:val="24"/>
          <w:szCs w:val="24"/>
          <w:lang w:eastAsia="ru-RU"/>
        </w:rPr>
        <w:t>brus22.ru/privacy.docx</w:t>
      </w:r>
    </w:p>
    <w:p>
      <w:pPr>
        <w:pStyle w:val="Normal"/>
        <w:rPr/>
      </w:pPr>
      <w:bookmarkStart w:id="0" w:name="_GoBack"/>
      <w:bookmarkStart w:id="1" w:name="_GoBack"/>
      <w:bookmarkEnd w:id="1"/>
      <w:r>
        <w:rPr/>
      </w:r>
    </w:p>
    <w:p>
      <w:pPr>
        <w:pStyle w:val="Normal"/>
        <w:widowControl/>
        <w:bidi w:val="0"/>
        <w:spacing w:lineRule="auto" w:line="259" w:before="0" w:after="160"/>
        <w:jc w:val="left"/>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60eec"/>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d60eec"/>
    <w:rPr>
      <w:color w:val="0000FF"/>
      <w:u w:val="single"/>
    </w:rPr>
  </w:style>
  <w:style w:type="character" w:styleId="ListLabel1">
    <w:name w:val="ListLabel 1"/>
    <w:qFormat/>
    <w:rPr>
      <w:rFonts w:ascii="Segoe UI" w:hAnsi="Segoe UI"/>
      <w:sz w:val="24"/>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Style15">
    <w:name w:val="Выделение"/>
    <w:qFormat/>
    <w:rPr>
      <w:i/>
      <w:iCs/>
    </w:rPr>
  </w:style>
  <w:style w:type="paragraph" w:styleId="Style16">
    <w:name w:val="Заголовок"/>
    <w:basedOn w:val="Normal"/>
    <w:next w:val="Style17"/>
    <w:qFormat/>
    <w:pPr>
      <w:keepNext/>
      <w:spacing w:before="240" w:after="120"/>
    </w:pPr>
    <w:rPr>
      <w:rFonts w:ascii="Liberation Sans" w:hAnsi="Liberation Sans" w:eastAsia="Droid Sans Fallback" w:cs="FreeSans"/>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FreeSans"/>
    </w:rPr>
  </w:style>
  <w:style w:type="paragraph" w:styleId="Style19">
    <w:name w:val="Caption"/>
    <w:basedOn w:val="Normal"/>
    <w:qFormat/>
    <w:pPr>
      <w:suppressLineNumbers/>
      <w:spacing w:before="120" w:after="120"/>
    </w:pPr>
    <w:rPr>
      <w:rFonts w:cs="FreeSans"/>
      <w:i/>
      <w:iCs/>
      <w:sz w:val="24"/>
      <w:szCs w:val="24"/>
    </w:rPr>
  </w:style>
  <w:style w:type="paragraph" w:styleId="Style20">
    <w:name w:val="Указатель"/>
    <w:basedOn w:val="Normal"/>
    <w:qFormat/>
    <w:pPr>
      <w:suppressLineNumbers/>
    </w:pPr>
    <w:rPr>
      <w:rFonts w:cs="FreeSan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LibreOffice/5.2.7.2$Linux_x86 LibreOffice_project/20m0$Build-2</Application>
  <Pages>6</Pages>
  <Words>1283</Words>
  <Characters>9776</Characters>
  <CharactersWithSpaces>10978</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2020-07-28T09:29:00Z</dcterms:created>
  <dc:creator>Стас</dc:creator>
  <dc:description/>
  <dc:language>ru-RU</dc:language>
  <cp:lastModifiedBy/>
  <dcterms:modified xsi:type="dcterms:W3CDTF">2024-05-03T16:25:06Z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